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5C" w:rsidRDefault="00957B5C" w:rsidP="00957B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«Предотвращение торговли людьми в России»</w:t>
      </w:r>
    </w:p>
    <w:p w:rsidR="00D54DEC" w:rsidRPr="00957B5C" w:rsidRDefault="00957B5C" w:rsidP="00957B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D7DDA" w:rsidRPr="00957B5C">
        <w:rPr>
          <w:rFonts w:ascii="Times New Roman" w:hAnsi="Times New Roman" w:cs="Times New Roman"/>
          <w:sz w:val="24"/>
        </w:rPr>
        <w:t>Благотворительный Фонд «Оберег» с января 2019 года совместно с благотворительным фондом «Безопасный дом» (</w:t>
      </w:r>
      <w:proofErr w:type="gramStart"/>
      <w:r w:rsidR="003D7DDA" w:rsidRPr="00957B5C">
        <w:rPr>
          <w:rFonts w:ascii="Times New Roman" w:hAnsi="Times New Roman" w:cs="Times New Roman"/>
          <w:sz w:val="24"/>
        </w:rPr>
        <w:t>г</w:t>
      </w:r>
      <w:proofErr w:type="gramEnd"/>
      <w:r w:rsidR="003D7DDA" w:rsidRPr="00957B5C">
        <w:rPr>
          <w:rFonts w:ascii="Times New Roman" w:hAnsi="Times New Roman" w:cs="Times New Roman"/>
          <w:sz w:val="24"/>
        </w:rPr>
        <w:t xml:space="preserve">. Москва) реализует проект «Предотвращение торговли людьми в России». Проблема торговли людьми актуальна сегодня как никогда. По оценкам экспертов 21 млн. человек во всем мире страдают от современных форм рабства. Детей и взрослых вовлекают в занятие проституцией, принуждают к труду или </w:t>
      </w:r>
      <w:proofErr w:type="gramStart"/>
      <w:r w:rsidR="003D7DDA" w:rsidRPr="00957B5C">
        <w:rPr>
          <w:rFonts w:ascii="Times New Roman" w:hAnsi="Times New Roman" w:cs="Times New Roman"/>
          <w:sz w:val="24"/>
        </w:rPr>
        <w:t>попрошайничеству</w:t>
      </w:r>
      <w:proofErr w:type="gramEnd"/>
      <w:r w:rsidR="003D7DDA" w:rsidRPr="00957B5C">
        <w:rPr>
          <w:rFonts w:ascii="Times New Roman" w:hAnsi="Times New Roman" w:cs="Times New Roman"/>
          <w:sz w:val="24"/>
        </w:rPr>
        <w:t xml:space="preserve">, используют для торговли органами и многое другое. Современная работорговля является </w:t>
      </w:r>
      <w:proofErr w:type="spellStart"/>
      <w:r w:rsidR="003D7DDA" w:rsidRPr="00957B5C">
        <w:rPr>
          <w:rFonts w:ascii="Times New Roman" w:hAnsi="Times New Roman" w:cs="Times New Roman"/>
          <w:sz w:val="24"/>
        </w:rPr>
        <w:t>высокоприбыльным</w:t>
      </w:r>
      <w:proofErr w:type="spellEnd"/>
      <w:r w:rsidR="003D7DDA" w:rsidRPr="00957B5C">
        <w:rPr>
          <w:rFonts w:ascii="Times New Roman" w:hAnsi="Times New Roman" w:cs="Times New Roman"/>
          <w:sz w:val="24"/>
        </w:rPr>
        <w:t xml:space="preserve">  нелегальным бизнесом и приносит организованным преступным группам второй по величине доход после торговли наркотиками.  </w:t>
      </w:r>
    </w:p>
    <w:p w:rsidR="00957B5C" w:rsidRPr="00957B5C" w:rsidRDefault="00957B5C" w:rsidP="00957B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D7DDA" w:rsidRPr="00957B5C">
        <w:rPr>
          <w:rFonts w:ascii="Times New Roman" w:hAnsi="Times New Roman" w:cs="Times New Roman"/>
          <w:sz w:val="24"/>
        </w:rPr>
        <w:t>Россия входит в десятку стран с наиболее высокими показателями  количества случаев торговли людьми</w:t>
      </w:r>
      <w:r w:rsidRPr="00957B5C">
        <w:rPr>
          <w:rFonts w:ascii="Times New Roman" w:hAnsi="Times New Roman" w:cs="Times New Roman"/>
          <w:sz w:val="24"/>
        </w:rPr>
        <w:t xml:space="preserve">. В ситуации рабства чаще попадают уязвимые слои населения, имеющие материальные нужды, превышающие возможности заработка, при этом в особой группе риска находятся дети. </w:t>
      </w:r>
    </w:p>
    <w:p w:rsidR="003D7DDA" w:rsidRDefault="00957B5C" w:rsidP="00957B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57B5C">
        <w:rPr>
          <w:rFonts w:ascii="Times New Roman" w:hAnsi="Times New Roman" w:cs="Times New Roman"/>
          <w:sz w:val="24"/>
        </w:rPr>
        <w:t xml:space="preserve">С учетом актуальности представленной проблемы мы можем говорить об особой социальной значимости данного проекта. Сегодня нами уже начата реализация превентивного плана в Иркутской области, данная работа включает в себя, в том числе информационную кампанию внутри региона. Для  нас важно, чтобы информация о проблеме максимально широко освещена  и дошла до целевой аудитории региона. </w:t>
      </w:r>
    </w:p>
    <w:p w:rsidR="00957B5C" w:rsidRPr="00957B5C" w:rsidRDefault="00957B5C" w:rsidP="00957B5C">
      <w:pPr>
        <w:jc w:val="both"/>
        <w:rPr>
          <w:rFonts w:ascii="Times New Roman" w:hAnsi="Times New Roman" w:cs="Times New Roman"/>
          <w:sz w:val="24"/>
        </w:rPr>
      </w:pPr>
    </w:p>
    <w:sectPr w:rsidR="00957B5C" w:rsidRPr="00957B5C" w:rsidSect="00D5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DA"/>
    <w:rsid w:val="003D7DDA"/>
    <w:rsid w:val="00720ABE"/>
    <w:rsid w:val="00957B5C"/>
    <w:rsid w:val="00B52F7C"/>
    <w:rsid w:val="00D54DEC"/>
    <w:rsid w:val="00E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2019-02-06T02:07:00Z</dcterms:created>
  <dcterms:modified xsi:type="dcterms:W3CDTF">2019-02-06T02:26:00Z</dcterms:modified>
</cp:coreProperties>
</file>